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0E6A" w14:textId="588205A6" w:rsidR="00F745ED" w:rsidRDefault="00F745ED" w:rsidP="00F7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Misc. Color Guard Links - helpful information:</w:t>
      </w:r>
    </w:p>
    <w:p w14:paraId="6FC0E6AA" w14:textId="77777777" w:rsidR="00F745ED" w:rsidRDefault="00F745ED" w:rsidP="00F745ED">
      <w:pPr>
        <w:rPr>
          <w:rFonts w:ascii="Arial" w:hAnsi="Arial" w:cs="Arial"/>
          <w:sz w:val="24"/>
          <w:szCs w:val="24"/>
        </w:rPr>
      </w:pPr>
    </w:p>
    <w:p w14:paraId="5E3DAD08" w14:textId="77777777" w:rsidR="00F745ED" w:rsidRDefault="00F745ED" w:rsidP="00F745ED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 xml:space="preserve">How To Present the Colors at an Event | The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DrillMaster</w:t>
        </w:r>
        <w:proofErr w:type="spellEnd"/>
      </w:hyperlink>
    </w:p>
    <w:p w14:paraId="7F23F268" w14:textId="77777777" w:rsidR="00F745ED" w:rsidRDefault="00F745ED" w:rsidP="00F745ED">
      <w:pPr>
        <w:rPr>
          <w:rFonts w:ascii="Arial" w:hAnsi="Arial" w:cs="Arial"/>
          <w:sz w:val="24"/>
          <w:szCs w:val="24"/>
        </w:rPr>
      </w:pPr>
    </w:p>
    <w:p w14:paraId="21176C34" w14:textId="77777777" w:rsidR="00F745ED" w:rsidRDefault="00F745ED" w:rsidP="00F745ED">
      <w:pPr>
        <w:pStyle w:val="NormalWeb"/>
        <w:spacing w:before="0" w:beforeAutospacing="0" w:after="315" w:afterAutospacing="0"/>
        <w:rPr>
          <w:rFonts w:ascii="Arial" w:hAnsi="Arial" w:cs="Arial"/>
          <w:color w:val="0A0A0A"/>
          <w:sz w:val="24"/>
          <w:szCs w:val="24"/>
        </w:rPr>
      </w:pPr>
      <w:r>
        <w:rPr>
          <w:rStyle w:val="Strong"/>
          <w:rFonts w:ascii="Arial" w:hAnsi="Arial" w:cs="Arial"/>
          <w:color w:val="0A0A0A"/>
          <w:sz w:val="24"/>
          <w:szCs w:val="24"/>
        </w:rPr>
        <w:t>Military, JROTC, Explorer, Pathfinder &amp; Scouting programs</w:t>
      </w:r>
    </w:p>
    <w:p w14:paraId="1A9EDA70" w14:textId="77777777" w:rsidR="00F745ED" w:rsidRDefault="00F745ED" w:rsidP="00F745ED">
      <w:pPr>
        <w:numPr>
          <w:ilvl w:val="0"/>
          <w:numId w:val="1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6" w:tgtFrame="_blank" w:history="1">
        <w:proofErr w:type="spellStart"/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DrillMaster</w:t>
        </w:r>
        <w:proofErr w:type="spellEnd"/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 xml:space="preserve"> Marching Commands Matrix</w:t>
        </w:r>
      </w:hyperlink>
      <w:r>
        <w:rPr>
          <w:rFonts w:ascii="Arial" w:hAnsi="Arial" w:cs="Arial"/>
          <w:color w:val="0A0A0A"/>
          <w:sz w:val="24"/>
          <w:szCs w:val="24"/>
        </w:rPr>
        <w:t> – know on which foot to call commands</w:t>
      </w:r>
    </w:p>
    <w:p w14:paraId="5B2EC278" w14:textId="77777777" w:rsidR="00F745ED" w:rsidRDefault="00F745ED" w:rsidP="00F745ED">
      <w:pPr>
        <w:pStyle w:val="NormalWeb"/>
        <w:spacing w:before="0" w:beforeAutospacing="0" w:after="315" w:afterAutospacing="0"/>
        <w:rPr>
          <w:rFonts w:ascii="Arial" w:hAnsi="Arial" w:cs="Arial"/>
          <w:color w:val="0A0A0A"/>
          <w:sz w:val="24"/>
          <w:szCs w:val="24"/>
        </w:rPr>
      </w:pPr>
      <w:r>
        <w:rPr>
          <w:rStyle w:val="Strong"/>
          <w:rFonts w:ascii="Arial" w:hAnsi="Arial" w:cs="Arial"/>
          <w:color w:val="0A0A0A"/>
          <w:sz w:val="24"/>
          <w:szCs w:val="24"/>
        </w:rPr>
        <w:t>JROTC Class Drill Routine Evaluation Score Sheets (</w:t>
      </w:r>
      <w:hyperlink r:id="rId7" w:history="1">
        <w:r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from this article</w:t>
        </w:r>
      </w:hyperlink>
      <w:r>
        <w:rPr>
          <w:rStyle w:val="Strong"/>
          <w:rFonts w:ascii="Arial" w:hAnsi="Arial" w:cs="Arial"/>
          <w:color w:val="0A0A0A"/>
          <w:sz w:val="24"/>
          <w:szCs w:val="24"/>
        </w:rPr>
        <w:t>)</w:t>
      </w:r>
    </w:p>
    <w:p w14:paraId="2BE74FE2" w14:textId="77777777" w:rsidR="00F745ED" w:rsidRDefault="00F745ED" w:rsidP="00F745ED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Army JROTC Squad Drill Overall Effect Score Sheet</w:t>
        </w:r>
      </w:hyperlink>
    </w:p>
    <w:p w14:paraId="63F06638" w14:textId="77777777" w:rsidR="00F745ED" w:rsidRDefault="00F745ED" w:rsidP="00F745ED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Navy/Marine Corps/Coast Guard JROTC Overall Effect Score Sheet</w:t>
        </w:r>
      </w:hyperlink>
    </w:p>
    <w:p w14:paraId="188E595F" w14:textId="77777777" w:rsidR="00F745ED" w:rsidRDefault="00F745ED" w:rsidP="00F745ED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Air Force 30 Step Overall Effect Score Sheet</w:t>
        </w:r>
      </w:hyperlink>
    </w:p>
    <w:p w14:paraId="280761FD" w14:textId="77777777" w:rsidR="00F745ED" w:rsidRDefault="00F745ED" w:rsidP="00F745ED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JROTC Regulation Drill Sequence Movement Score Sheet</w:t>
        </w:r>
      </w:hyperlink>
    </w:p>
    <w:p w14:paraId="3E46DD89" w14:textId="77777777" w:rsidR="00F745ED" w:rsidRDefault="00F745ED" w:rsidP="00F745ED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12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JROTC Regulation Drill Sequence Equipment Score Sheet</w:t>
        </w:r>
      </w:hyperlink>
    </w:p>
    <w:p w14:paraId="3FAD9435" w14:textId="77777777" w:rsidR="00F745ED" w:rsidRDefault="00F745ED" w:rsidP="00F745ED">
      <w:pPr>
        <w:pStyle w:val="NormalWeb"/>
        <w:spacing w:before="0" w:beforeAutospacing="0" w:after="315" w:afterAutospacing="0"/>
        <w:rPr>
          <w:rFonts w:ascii="Arial" w:hAnsi="Arial" w:cs="Arial"/>
          <w:color w:val="0A0A0A"/>
          <w:sz w:val="24"/>
          <w:szCs w:val="24"/>
        </w:rPr>
      </w:pPr>
      <w:r>
        <w:rPr>
          <w:rStyle w:val="Strong"/>
          <w:rFonts w:ascii="Arial" w:hAnsi="Arial" w:cs="Arial"/>
          <w:color w:val="0A0A0A"/>
          <w:sz w:val="24"/>
          <w:szCs w:val="24"/>
        </w:rPr>
        <w:t>Uniform and Drill Guidance from JROTC HQs</w:t>
      </w:r>
    </w:p>
    <w:p w14:paraId="011B7B04" w14:textId="77777777" w:rsidR="00F745ED" w:rsidRDefault="00F745ED" w:rsidP="00F745ED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13" w:tgtFrame="_blank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MCJROTC Policy Letter 9-16, Color Guard and Drill Team Guidance</w:t>
        </w:r>
      </w:hyperlink>
    </w:p>
    <w:p w14:paraId="164B000E" w14:textId="77777777" w:rsidR="00F745ED" w:rsidRDefault="00F745ED" w:rsidP="00F745ED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14" w:tgtFrame="_blank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AFJROTC Chapter 7: Uniform and Awards, Operational Supplement 2020</w:t>
        </w:r>
      </w:hyperlink>
    </w:p>
    <w:p w14:paraId="564DC405" w14:textId="77777777" w:rsidR="00F745ED" w:rsidRDefault="00F745ED" w:rsidP="00F745ED">
      <w:pPr>
        <w:pStyle w:val="NormalWeb"/>
        <w:spacing w:before="0" w:beforeAutospacing="0" w:after="315" w:afterAutospacing="0"/>
        <w:rPr>
          <w:rFonts w:ascii="Arial" w:hAnsi="Arial" w:cs="Arial"/>
          <w:color w:val="0A0A0A"/>
          <w:sz w:val="24"/>
          <w:szCs w:val="24"/>
        </w:rPr>
      </w:pPr>
      <w:proofErr w:type="spellStart"/>
      <w:r>
        <w:rPr>
          <w:rStyle w:val="Strong"/>
          <w:rFonts w:ascii="Arial" w:hAnsi="Arial" w:cs="Arial"/>
          <w:color w:val="0A0A0A"/>
          <w:sz w:val="24"/>
          <w:szCs w:val="24"/>
        </w:rPr>
        <w:t>DrillMaster</w:t>
      </w:r>
      <w:proofErr w:type="spellEnd"/>
      <w:r>
        <w:rPr>
          <w:rStyle w:val="Strong"/>
          <w:rFonts w:ascii="Arial" w:hAnsi="Arial" w:cs="Arial"/>
          <w:color w:val="0A0A0A"/>
          <w:sz w:val="24"/>
          <w:szCs w:val="24"/>
        </w:rPr>
        <w:t xml:space="preserve"> Drill Team Competition Documents</w:t>
      </w:r>
    </w:p>
    <w:p w14:paraId="0065DC3C" w14:textId="77777777" w:rsidR="00F745ED" w:rsidRDefault="00F745ED" w:rsidP="00F745ED">
      <w:pPr>
        <w:numPr>
          <w:ilvl w:val="0"/>
          <w:numId w:val="4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15" w:tgtFrame="_blank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Drill Competition SOP</w:t>
        </w:r>
      </w:hyperlink>
    </w:p>
    <w:p w14:paraId="5EBE8E83" w14:textId="77777777" w:rsidR="00F745ED" w:rsidRDefault="00F745ED" w:rsidP="00F745ED">
      <w:pPr>
        <w:numPr>
          <w:ilvl w:val="0"/>
          <w:numId w:val="4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16" w:tgtFrame="_blank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Honor Guard Competition SOP</w:t>
        </w:r>
      </w:hyperlink>
    </w:p>
    <w:p w14:paraId="4F6E1194" w14:textId="77777777" w:rsidR="00F745ED" w:rsidRDefault="00F745ED" w:rsidP="00F745ED">
      <w:pPr>
        <w:numPr>
          <w:ilvl w:val="0"/>
          <w:numId w:val="4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17" w:tgtFrame="_blank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Competition Sample Program Template</w:t>
        </w:r>
      </w:hyperlink>
    </w:p>
    <w:p w14:paraId="4CA548C3" w14:textId="77777777" w:rsidR="00F745ED" w:rsidRDefault="00F745ED" w:rsidP="00F745ED">
      <w:pPr>
        <w:numPr>
          <w:ilvl w:val="0"/>
          <w:numId w:val="4"/>
        </w:numPr>
        <w:spacing w:before="100" w:beforeAutospacing="1" w:after="100" w:afterAutospacing="1"/>
        <w:ind w:left="1117"/>
        <w:rPr>
          <w:rFonts w:ascii="Arial" w:hAnsi="Arial" w:cs="Arial"/>
          <w:color w:val="0A0A0A"/>
          <w:sz w:val="24"/>
          <w:szCs w:val="24"/>
        </w:rPr>
      </w:pPr>
      <w:hyperlink r:id="rId18" w:tgtFrame="_blank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Competition Host Task List</w:t>
        </w:r>
      </w:hyperlink>
    </w:p>
    <w:p w14:paraId="00AA5958" w14:textId="77777777" w:rsidR="0051375C" w:rsidRDefault="0051375C"/>
    <w:sectPr w:rsidR="0051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F4D"/>
    <w:multiLevelType w:val="multilevel"/>
    <w:tmpl w:val="480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40083"/>
    <w:multiLevelType w:val="multilevel"/>
    <w:tmpl w:val="9D1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24ABE"/>
    <w:multiLevelType w:val="multilevel"/>
    <w:tmpl w:val="586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461D4"/>
    <w:multiLevelType w:val="multilevel"/>
    <w:tmpl w:val="A71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ED"/>
    <w:rsid w:val="0045665D"/>
    <w:rsid w:val="0051375C"/>
    <w:rsid w:val="00516EFD"/>
    <w:rsid w:val="00F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8492"/>
  <w15:chartTrackingRefBased/>
  <w15:docId w15:val="{3728FA58-ACCA-40F4-BD2E-8DB4827B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5E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745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4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fire.com/file/h5pifzdagvofbw1/Army_JROTC_Squad_Drill_Overall_Effect.pdf/file" TargetMode="External"/><Relationship Id="rId13" Type="http://schemas.openxmlformats.org/officeDocument/2006/relationships/hyperlink" Target="https://www.mediafire.com/file/ocxzo92eoc7t938/MCJROTC_POLICY_LETTER_9-16_COLOR_GUARD_AND_DRILL_TEAM_GUIDANCE__SIGNED.pdf/file" TargetMode="External"/><Relationship Id="rId18" Type="http://schemas.openxmlformats.org/officeDocument/2006/relationships/hyperlink" Target="http://www.mediafire.com/file/yu6v9ml46ng80sm/Competition+Host+Task+List.pdf/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drillmaster.org/2013/05/09/jrotc-class-regulation-drill-sequences/" TargetMode="External"/><Relationship Id="rId12" Type="http://schemas.openxmlformats.org/officeDocument/2006/relationships/hyperlink" Target="http://www.mediafire.com/file/v05xk5me2yu56ik/JROTC_Regulation_Sequence-_Equipment.pdf" TargetMode="External"/><Relationship Id="rId17" Type="http://schemas.openxmlformats.org/officeDocument/2006/relationships/hyperlink" Target="http://www.mediafire.com/file/f8nuqhcbybwq20g/DrillMaster+Competition+Program+Sample+Template.pdf/fi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fire.com/file/bqfgpbhrpbjdp2b/DrillMaster+Honor+Guard+Competition+SOP.pdf/fi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diafire.com/file/tg1g7lcg6pgxq00/DrillMaster%20Marching%20Commands%20Matrix.docx" TargetMode="External"/><Relationship Id="rId11" Type="http://schemas.openxmlformats.org/officeDocument/2006/relationships/hyperlink" Target="http://www.mediafire.com/file/2510p8ybmqdukzu/JROTC_Regulation_Sequence-_Movement.pdf" TargetMode="External"/><Relationship Id="rId5" Type="http://schemas.openxmlformats.org/officeDocument/2006/relationships/hyperlink" Target="https://thedrillmaster.org/2015/12/15/how-to-present-the-colors-at-an-event/" TargetMode="External"/><Relationship Id="rId15" Type="http://schemas.openxmlformats.org/officeDocument/2006/relationships/hyperlink" Target="http://www.mediafire.com/file/b0maaw9m8do92bc/DrillMaster+Drill+Competition+SOP.pdf/file" TargetMode="External"/><Relationship Id="rId10" Type="http://schemas.openxmlformats.org/officeDocument/2006/relationships/hyperlink" Target="http://www.mediafire.com/file/n0awj148mhr3o1t/Unarmed_AFJROTC_30-Step_Sequence-_Overall_Effect.pdf/fi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afire.com/file/y2znk7ch0sgz5jy/Unarmed_NJROTC_Squad_Drill_Sequence_Overall_Effect.pdf/file" TargetMode="External"/><Relationship Id="rId14" Type="http://schemas.openxmlformats.org/officeDocument/2006/relationships/hyperlink" Target="https://www.mediafire.com/file/qd0ismf4ayuydtp/AFJROTC_Uniform_info_2020.pdf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Croft, Lacy D</dc:creator>
  <cp:keywords/>
  <dc:description/>
  <cp:lastModifiedBy>Croft, Lacy D</cp:lastModifiedBy>
  <cp:revision>1</cp:revision>
  <dcterms:created xsi:type="dcterms:W3CDTF">2021-10-06T02:17:00Z</dcterms:created>
  <dcterms:modified xsi:type="dcterms:W3CDTF">2021-10-06T02:19:00Z</dcterms:modified>
</cp:coreProperties>
</file>